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FCE7B" w14:textId="1D0287E6" w:rsidR="00E60F28" w:rsidRDefault="00FA2AD1" w:rsidP="00E60F2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Acts </w:t>
      </w:r>
      <w:r w:rsidR="00E60F28" w:rsidRPr="00FA554B">
        <w:rPr>
          <w:sz w:val="24"/>
          <w:szCs w:val="24"/>
        </w:rPr>
        <w:t>14</w:t>
      </w:r>
      <w:r w:rsidR="00FA554B">
        <w:rPr>
          <w:sz w:val="24"/>
          <w:szCs w:val="24"/>
        </w:rPr>
        <w:t>A</w:t>
      </w:r>
    </w:p>
    <w:p w14:paraId="29FEBA06" w14:textId="781EA740" w:rsidR="00FA554B" w:rsidRPr="00FA554B" w:rsidRDefault="00FA554B" w:rsidP="00FA554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Herod and Jerusalem Relief</w:t>
      </w:r>
    </w:p>
    <w:p w14:paraId="78AD5948" w14:textId="77777777" w:rsidR="00E60F28" w:rsidRDefault="00E60F28" w:rsidP="006E0FBA">
      <w:pPr>
        <w:spacing w:after="0" w:line="240" w:lineRule="auto"/>
        <w:ind w:firstLine="450"/>
        <w:rPr>
          <w:b/>
          <w:bCs/>
          <w:sz w:val="24"/>
          <w:szCs w:val="24"/>
        </w:rPr>
      </w:pPr>
    </w:p>
    <w:p w14:paraId="47E4244C" w14:textId="394D2430" w:rsidR="0043431B" w:rsidRDefault="0043431B" w:rsidP="00DB25EB">
      <w:pPr>
        <w:spacing w:after="0"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In Acts 11:28</w:t>
      </w:r>
      <w:r w:rsidR="002A3450">
        <w:rPr>
          <w:sz w:val="24"/>
          <w:szCs w:val="24"/>
        </w:rPr>
        <w:t>-30</w:t>
      </w:r>
      <w:r w:rsidR="00E45100">
        <w:rPr>
          <w:sz w:val="24"/>
          <w:szCs w:val="24"/>
        </w:rPr>
        <w:t>,</w:t>
      </w:r>
      <w:r>
        <w:rPr>
          <w:sz w:val="24"/>
          <w:szCs w:val="24"/>
        </w:rPr>
        <w:t xml:space="preserve"> Agabus pr</w:t>
      </w:r>
      <w:r w:rsidR="0098348C">
        <w:rPr>
          <w:sz w:val="24"/>
          <w:szCs w:val="24"/>
        </w:rPr>
        <w:t>ophesied about</w:t>
      </w:r>
      <w:r>
        <w:rPr>
          <w:sz w:val="24"/>
          <w:szCs w:val="24"/>
        </w:rPr>
        <w:t xml:space="preserve"> a </w:t>
      </w:r>
      <w:r w:rsidR="002A3450">
        <w:rPr>
          <w:sz w:val="24"/>
          <w:szCs w:val="24"/>
        </w:rPr>
        <w:t>dearth throughout the land</w:t>
      </w:r>
      <w:r>
        <w:rPr>
          <w:sz w:val="24"/>
          <w:szCs w:val="24"/>
        </w:rPr>
        <w:t>.</w:t>
      </w:r>
      <w:r w:rsidR="002A3450">
        <w:rPr>
          <w:sz w:val="24"/>
          <w:szCs w:val="24"/>
        </w:rPr>
        <w:t xml:space="preserve">  The disciples of Antioch determined to send relief to the brethren of Judea,</w:t>
      </w:r>
      <w:r w:rsidR="003C3336">
        <w:rPr>
          <w:sz w:val="24"/>
          <w:szCs w:val="24"/>
        </w:rPr>
        <w:t xml:space="preserve"> every man according to his ability,</w:t>
      </w:r>
      <w:r w:rsidR="002A3450">
        <w:rPr>
          <w:sz w:val="24"/>
          <w:szCs w:val="24"/>
        </w:rPr>
        <w:t xml:space="preserve"> and Saul and Barnabas delivered it.</w:t>
      </w:r>
      <w:r>
        <w:rPr>
          <w:sz w:val="24"/>
          <w:szCs w:val="24"/>
        </w:rPr>
        <w:t xml:space="preserve">  </w:t>
      </w:r>
    </w:p>
    <w:p w14:paraId="68419328" w14:textId="41535F36" w:rsidR="005A5675" w:rsidRDefault="00DB25EB" w:rsidP="00A60653">
      <w:pPr>
        <w:spacing w:after="0"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Josephus </w:t>
      </w:r>
      <w:r>
        <w:rPr>
          <w:sz w:val="24"/>
          <w:szCs w:val="24"/>
        </w:rPr>
        <w:t>(</w:t>
      </w:r>
      <w:r>
        <w:rPr>
          <w:sz w:val="24"/>
          <w:szCs w:val="24"/>
        </w:rPr>
        <w:t xml:space="preserve">Antiquities </w:t>
      </w:r>
      <w:r>
        <w:rPr>
          <w:sz w:val="24"/>
          <w:szCs w:val="24"/>
        </w:rPr>
        <w:t>2</w:t>
      </w:r>
      <w:r>
        <w:rPr>
          <w:sz w:val="24"/>
          <w:szCs w:val="24"/>
        </w:rPr>
        <w:t>0.2.5</w:t>
      </w:r>
      <w:r>
        <w:rPr>
          <w:sz w:val="24"/>
          <w:szCs w:val="24"/>
        </w:rPr>
        <w:t>)</w:t>
      </w:r>
      <w:r w:rsidR="000D06A7">
        <w:rPr>
          <w:sz w:val="24"/>
          <w:szCs w:val="24"/>
        </w:rPr>
        <w:t xml:space="preserve"> tells how </w:t>
      </w:r>
      <w:r>
        <w:rPr>
          <w:sz w:val="24"/>
          <w:szCs w:val="24"/>
        </w:rPr>
        <w:t xml:space="preserve">Queen Helena from the vassal state of </w:t>
      </w:r>
      <w:proofErr w:type="spellStart"/>
      <w:r>
        <w:rPr>
          <w:sz w:val="24"/>
          <w:szCs w:val="24"/>
        </w:rPr>
        <w:t>Adiabene</w:t>
      </w:r>
      <w:proofErr w:type="spellEnd"/>
      <w:r>
        <w:rPr>
          <w:sz w:val="24"/>
          <w:szCs w:val="24"/>
        </w:rPr>
        <w:t xml:space="preserve"> (in Mesopotamia)</w:t>
      </w:r>
      <w:r>
        <w:rPr>
          <w:sz w:val="24"/>
          <w:szCs w:val="24"/>
        </w:rPr>
        <w:t xml:space="preserve"> converted to Judaism and </w:t>
      </w:r>
      <w:r w:rsidR="00205098">
        <w:rPr>
          <w:sz w:val="24"/>
          <w:szCs w:val="24"/>
        </w:rPr>
        <w:t xml:space="preserve">made a journey to </w:t>
      </w:r>
      <w:r>
        <w:rPr>
          <w:sz w:val="24"/>
          <w:szCs w:val="24"/>
        </w:rPr>
        <w:t>Jerusalem</w:t>
      </w:r>
      <w:r w:rsidR="00205098">
        <w:rPr>
          <w:sz w:val="24"/>
          <w:szCs w:val="24"/>
        </w:rPr>
        <w:t xml:space="preserve"> to worship at the temple</w:t>
      </w:r>
      <w:r>
        <w:rPr>
          <w:sz w:val="24"/>
          <w:szCs w:val="24"/>
        </w:rPr>
        <w:t>.  S</w:t>
      </w:r>
      <w:r w:rsidR="00464AB8">
        <w:rPr>
          <w:sz w:val="24"/>
          <w:szCs w:val="24"/>
        </w:rPr>
        <w:t>eeing the suffering of the people, s</w:t>
      </w:r>
      <w:r>
        <w:rPr>
          <w:sz w:val="24"/>
          <w:szCs w:val="24"/>
        </w:rPr>
        <w:t xml:space="preserve">he used her wealth to buy food from </w:t>
      </w:r>
      <w:r w:rsidR="00A60653">
        <w:rPr>
          <w:sz w:val="24"/>
          <w:szCs w:val="24"/>
        </w:rPr>
        <w:t>Alexandria and Cyprus</w:t>
      </w:r>
      <w:r w:rsidR="00CD4F68">
        <w:rPr>
          <w:sz w:val="24"/>
          <w:szCs w:val="24"/>
        </w:rPr>
        <w:t xml:space="preserve"> to provi</w:t>
      </w:r>
      <w:r w:rsidR="006109A2">
        <w:rPr>
          <w:sz w:val="24"/>
          <w:szCs w:val="24"/>
        </w:rPr>
        <w:t>d</w:t>
      </w:r>
      <w:r w:rsidR="00CD4F68">
        <w:rPr>
          <w:sz w:val="24"/>
          <w:szCs w:val="24"/>
        </w:rPr>
        <w:t>e relief</w:t>
      </w:r>
      <w:r w:rsidR="0094496C">
        <w:rPr>
          <w:sz w:val="24"/>
          <w:szCs w:val="24"/>
        </w:rPr>
        <w:t>, as many were dying from starvation</w:t>
      </w:r>
      <w:r w:rsidR="00020F6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. </w:t>
      </w:r>
      <w:r w:rsidR="0094496C">
        <w:rPr>
          <w:sz w:val="24"/>
          <w:szCs w:val="24"/>
        </w:rPr>
        <w:t xml:space="preserve"> </w:t>
      </w:r>
    </w:p>
    <w:p w14:paraId="38598553" w14:textId="691FB4D1" w:rsidR="008D215E" w:rsidRDefault="00A010E9" w:rsidP="0094496C">
      <w:pPr>
        <w:spacing w:after="0"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Romans 15:26-27; I Corinthinians 16:1-3;</w:t>
      </w:r>
      <w:r w:rsidR="00A8779C">
        <w:rPr>
          <w:sz w:val="24"/>
          <w:szCs w:val="24"/>
        </w:rPr>
        <w:t xml:space="preserve"> </w:t>
      </w:r>
      <w:r>
        <w:rPr>
          <w:sz w:val="24"/>
          <w:szCs w:val="24"/>
        </w:rPr>
        <w:t>2 Corinthians 8-9</w:t>
      </w:r>
      <w:r w:rsidR="00A8779C">
        <w:rPr>
          <w:sz w:val="24"/>
          <w:szCs w:val="24"/>
        </w:rPr>
        <w:t>; and Galatians 2:10</w:t>
      </w:r>
      <w:r>
        <w:rPr>
          <w:sz w:val="24"/>
          <w:szCs w:val="24"/>
        </w:rPr>
        <w:t>, all written in the two years before Paul</w:t>
      </w:r>
      <w:r w:rsidR="00F72FD9">
        <w:rPr>
          <w:sz w:val="24"/>
          <w:szCs w:val="24"/>
        </w:rPr>
        <w:t>’s final trip to Jerusalem</w:t>
      </w:r>
      <w:r w:rsidR="003E1416">
        <w:rPr>
          <w:sz w:val="24"/>
          <w:szCs w:val="24"/>
        </w:rPr>
        <w:t xml:space="preserve"> (AD 57-58</w:t>
      </w:r>
      <w:r w:rsidR="000466DA">
        <w:rPr>
          <w:sz w:val="24"/>
          <w:szCs w:val="24"/>
        </w:rPr>
        <w:t>)</w:t>
      </w:r>
      <w:r w:rsidR="00F72FD9">
        <w:rPr>
          <w:sz w:val="24"/>
          <w:szCs w:val="24"/>
        </w:rPr>
        <w:t xml:space="preserve">, mention a collection </w:t>
      </w:r>
      <w:r w:rsidR="000466DA">
        <w:rPr>
          <w:sz w:val="24"/>
          <w:szCs w:val="24"/>
        </w:rPr>
        <w:t xml:space="preserve">being made </w:t>
      </w:r>
      <w:r w:rsidR="00F72FD9">
        <w:rPr>
          <w:sz w:val="24"/>
          <w:szCs w:val="24"/>
        </w:rPr>
        <w:t>for the saints</w:t>
      </w:r>
      <w:r w:rsidR="00447E58">
        <w:rPr>
          <w:sz w:val="24"/>
          <w:szCs w:val="24"/>
        </w:rPr>
        <w:t xml:space="preserve">.  The </w:t>
      </w:r>
      <w:r w:rsidR="00A039BE">
        <w:rPr>
          <w:sz w:val="24"/>
          <w:szCs w:val="24"/>
        </w:rPr>
        <w:t>Gentile churche</w:t>
      </w:r>
      <w:r w:rsidR="00107501">
        <w:rPr>
          <w:sz w:val="24"/>
          <w:szCs w:val="24"/>
        </w:rPr>
        <w:t xml:space="preserve">s were to </w:t>
      </w:r>
      <w:r w:rsidR="004D1D3B">
        <w:rPr>
          <w:sz w:val="24"/>
          <w:szCs w:val="24"/>
        </w:rPr>
        <w:t xml:space="preserve">choose representatives to accompany Paul to Jerusalem to ensure that there was no question as to whether all the money actually got there.  </w:t>
      </w:r>
      <w:r w:rsidR="00297B57">
        <w:rPr>
          <w:sz w:val="24"/>
          <w:szCs w:val="24"/>
        </w:rPr>
        <w:t xml:space="preserve">Titus was responsible for the collection at Corinth.  </w:t>
      </w:r>
      <w:r w:rsidR="004D1D3B">
        <w:rPr>
          <w:sz w:val="24"/>
          <w:szCs w:val="24"/>
        </w:rPr>
        <w:t>Acts 20:</w:t>
      </w:r>
      <w:r w:rsidR="00297B57">
        <w:rPr>
          <w:sz w:val="24"/>
          <w:szCs w:val="24"/>
        </w:rPr>
        <w:t>4 lists seven men who accompanied Paul on his journey.</w:t>
      </w:r>
    </w:p>
    <w:p w14:paraId="55E8CFEE" w14:textId="68BCDD7F" w:rsidR="003958F9" w:rsidRDefault="00AB1735" w:rsidP="0094496C">
      <w:pPr>
        <w:spacing w:after="0"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A</w:t>
      </w:r>
      <w:r w:rsidR="006836C7">
        <w:rPr>
          <w:sz w:val="24"/>
          <w:szCs w:val="24"/>
        </w:rPr>
        <w:t xml:space="preserve">fter Paul’s arrest in Jerusalem, he was transferred to </w:t>
      </w:r>
      <w:r w:rsidR="00C167FC">
        <w:rPr>
          <w:sz w:val="24"/>
          <w:szCs w:val="24"/>
        </w:rPr>
        <w:t xml:space="preserve">Caesarea for </w:t>
      </w:r>
      <w:r w:rsidR="00A052F4">
        <w:rPr>
          <w:sz w:val="24"/>
          <w:szCs w:val="24"/>
        </w:rPr>
        <w:t>safekeeping</w:t>
      </w:r>
      <w:r w:rsidR="00C167FC">
        <w:rPr>
          <w:sz w:val="24"/>
          <w:szCs w:val="24"/>
        </w:rPr>
        <w:t>.</w:t>
      </w:r>
      <w:r w:rsidR="00917814">
        <w:rPr>
          <w:sz w:val="24"/>
          <w:szCs w:val="24"/>
        </w:rPr>
        <w:t xml:space="preserve"> </w:t>
      </w:r>
      <w:r w:rsidR="00BE051B">
        <w:rPr>
          <w:sz w:val="24"/>
          <w:szCs w:val="24"/>
        </w:rPr>
        <w:t>It is possible that the governor Felix had heard of the bounty collected,</w:t>
      </w:r>
      <w:r w:rsidR="008B0641">
        <w:rPr>
          <w:sz w:val="24"/>
          <w:szCs w:val="24"/>
        </w:rPr>
        <w:t xml:space="preserve"> because he kept Paul incarcerated for two years, </w:t>
      </w:r>
      <w:r w:rsidR="004718BA">
        <w:rPr>
          <w:sz w:val="24"/>
          <w:szCs w:val="24"/>
        </w:rPr>
        <w:t xml:space="preserve">sending for him from time to time, hoping he would pay to be released (Acts </w:t>
      </w:r>
      <w:r w:rsidR="00FF5C4B">
        <w:rPr>
          <w:sz w:val="24"/>
          <w:szCs w:val="24"/>
        </w:rPr>
        <w:t>24:24-27</w:t>
      </w:r>
      <w:r w:rsidR="00A052F4">
        <w:rPr>
          <w:sz w:val="24"/>
          <w:szCs w:val="24"/>
        </w:rPr>
        <w:t>).</w:t>
      </w:r>
    </w:p>
    <w:p w14:paraId="420C7277" w14:textId="77777777" w:rsidR="008D215E" w:rsidRDefault="008D215E" w:rsidP="0094496C">
      <w:pPr>
        <w:spacing w:after="0" w:line="240" w:lineRule="auto"/>
        <w:ind w:firstLine="360"/>
        <w:rPr>
          <w:sz w:val="24"/>
          <w:szCs w:val="24"/>
        </w:rPr>
      </w:pPr>
    </w:p>
    <w:p w14:paraId="1F12C2B6" w14:textId="77777777" w:rsidR="008D215E" w:rsidRDefault="008D215E" w:rsidP="0094496C">
      <w:pPr>
        <w:spacing w:after="0" w:line="240" w:lineRule="auto"/>
        <w:ind w:firstLine="360"/>
        <w:rPr>
          <w:sz w:val="24"/>
          <w:szCs w:val="24"/>
        </w:rPr>
      </w:pPr>
    </w:p>
    <w:p w14:paraId="32B5C6C4" w14:textId="7290261B" w:rsidR="005A5675" w:rsidRDefault="00DB25EB" w:rsidP="0094496C">
      <w:pPr>
        <w:spacing w:after="0"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As a result, he began a collection effort</w:t>
      </w:r>
      <w:r w:rsidR="0094496C">
        <w:rPr>
          <w:sz w:val="24"/>
          <w:szCs w:val="24"/>
        </w:rPr>
        <w:t xml:space="preserve"> that covered four Roman provinces and most</w:t>
      </w:r>
      <w:r w:rsidR="009B011B">
        <w:rPr>
          <w:sz w:val="24"/>
          <w:szCs w:val="24"/>
        </w:rPr>
        <w:t xml:space="preserve"> of</w:t>
      </w:r>
      <w:r w:rsidR="0094496C">
        <w:rPr>
          <w:sz w:val="24"/>
          <w:szCs w:val="24"/>
        </w:rPr>
        <w:t xml:space="preserve"> the Gentile churches</w:t>
      </w:r>
      <w:r>
        <w:rPr>
          <w:sz w:val="24"/>
          <w:szCs w:val="24"/>
        </w:rPr>
        <w:t>.</w:t>
      </w:r>
      <w:r w:rsidR="0094496C">
        <w:rPr>
          <w:sz w:val="24"/>
          <w:szCs w:val="24"/>
        </w:rPr>
        <w:t xml:space="preserve">  Titus was one of the men who helped to collect</w:t>
      </w:r>
      <w:r w:rsidR="00257116">
        <w:rPr>
          <w:sz w:val="24"/>
          <w:szCs w:val="24"/>
        </w:rPr>
        <w:t xml:space="preserve"> (2 Corinthians 8).  </w:t>
      </w:r>
    </w:p>
    <w:p w14:paraId="7A5772F6" w14:textId="77777777" w:rsidR="005A5675" w:rsidRDefault="005A5675" w:rsidP="0094496C">
      <w:pPr>
        <w:spacing w:after="0" w:line="240" w:lineRule="auto"/>
        <w:ind w:firstLine="360"/>
        <w:rPr>
          <w:sz w:val="24"/>
          <w:szCs w:val="24"/>
        </w:rPr>
      </w:pPr>
    </w:p>
    <w:p w14:paraId="0456A70A" w14:textId="02971D9B" w:rsidR="00DB25EB" w:rsidRPr="006C627A" w:rsidRDefault="00257116" w:rsidP="0094496C">
      <w:pPr>
        <w:spacing w:after="0" w:line="240" w:lineRule="auto"/>
        <w:ind w:firstLine="360"/>
        <w:rPr>
          <w:b/>
          <w:bCs/>
          <w:sz w:val="24"/>
          <w:szCs w:val="24"/>
        </w:rPr>
      </w:pPr>
      <w:r>
        <w:rPr>
          <w:sz w:val="24"/>
          <w:szCs w:val="24"/>
        </w:rPr>
        <w:t>Paul</w:t>
      </w:r>
      <w:r w:rsidR="0094496C">
        <w:rPr>
          <w:sz w:val="24"/>
          <w:szCs w:val="24"/>
        </w:rPr>
        <w:t xml:space="preserve"> </w:t>
      </w:r>
      <w:r w:rsidR="006C627A">
        <w:rPr>
          <w:sz w:val="24"/>
          <w:szCs w:val="24"/>
        </w:rPr>
        <w:t xml:space="preserve">  </w:t>
      </w:r>
      <w:proofErr w:type="spellStart"/>
      <w:r w:rsidR="006C627A">
        <w:rPr>
          <w:b/>
          <w:bCs/>
          <w:sz w:val="24"/>
          <w:szCs w:val="24"/>
        </w:rPr>
        <w:t>festus</w:t>
      </w:r>
      <w:proofErr w:type="spellEnd"/>
      <w:r w:rsidR="006C627A">
        <w:rPr>
          <w:b/>
          <w:bCs/>
          <w:sz w:val="24"/>
          <w:szCs w:val="24"/>
        </w:rPr>
        <w:t xml:space="preserve"> bribe</w:t>
      </w:r>
    </w:p>
    <w:p w14:paraId="0D6C79BD" w14:textId="7A39AD2E" w:rsidR="006B17EC" w:rsidRDefault="006B17E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11B5A6C3" w14:textId="1EA42AFA" w:rsidR="00DB25EB" w:rsidRDefault="00390BF8" w:rsidP="00907361">
      <w:pPr>
        <w:spacing w:after="0" w:line="240" w:lineRule="auto"/>
        <w:rPr>
          <w:b/>
          <w:bCs/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116FD2" wp14:editId="528CF455">
                <wp:simplePos x="0" y="0"/>
                <wp:positionH relativeFrom="column">
                  <wp:posOffset>3005691</wp:posOffset>
                </wp:positionH>
                <wp:positionV relativeFrom="paragraph">
                  <wp:posOffset>3525520</wp:posOffset>
                </wp:positionV>
                <wp:extent cx="1162373" cy="464950"/>
                <wp:effectExtent l="0" t="0" r="19050" b="11430"/>
                <wp:wrapNone/>
                <wp:docPr id="178507864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373" cy="464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27D72A" w14:textId="6385BD7C" w:rsidR="00390BF8" w:rsidRDefault="00593985" w:rsidP="00C5360D">
                            <w:pPr>
                              <w:spacing w:after="0" w:line="240" w:lineRule="auto"/>
                              <w:rPr>
                                <w:color w:val="FF0000"/>
                              </w:rPr>
                            </w:pPr>
                            <w:r w:rsidRPr="00593985">
                              <w:rPr>
                                <w:color w:val="FF0000"/>
                              </w:rPr>
                              <w:t xml:space="preserve"> John the Baptist</w:t>
                            </w:r>
                          </w:p>
                          <w:p w14:paraId="3809C179" w14:textId="2A7B88FD" w:rsidR="00C5360D" w:rsidRPr="00593985" w:rsidRDefault="00C5360D" w:rsidP="00C5360D">
                            <w:pPr>
                              <w:spacing w:after="0" w:line="240" w:lineRule="auto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Crucifixion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116F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6.65pt;margin-top:277.6pt;width:91.55pt;height:3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" fillcolor="white [3201]" strokeweight=".5pt">
                <v:textbox>
                  <w:txbxContent>
                    <w:p w14:paraId="4327D72A" w14:textId="6385BD7C" w:rsidR="00390BF8" w:rsidRDefault="00593985" w:rsidP="00C5360D">
                      <w:pPr>
                        <w:spacing w:after="0" w:line="240" w:lineRule="auto"/>
                        <w:rPr>
                          <w:color w:val="FF0000"/>
                        </w:rPr>
                      </w:pPr>
                      <w:r w:rsidRPr="00593985">
                        <w:rPr>
                          <w:color w:val="FF0000"/>
                        </w:rPr>
                        <w:t xml:space="preserve"> John the Baptist</w:t>
                      </w:r>
                    </w:p>
                    <w:p w14:paraId="3809C179" w14:textId="2A7B88FD" w:rsidR="00C5360D" w:rsidRPr="00593985" w:rsidRDefault="00C5360D" w:rsidP="00C5360D">
                      <w:pPr>
                        <w:spacing w:after="0" w:line="240" w:lineRule="auto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Crucifixion</w:t>
                      </w:r>
                    </w:p>
                  </w:txbxContent>
                </v:textbox>
              </v:shape>
            </w:pict>
          </mc:Fallback>
        </mc:AlternateContent>
      </w:r>
      <w:r w:rsidR="00907361">
        <w:rPr>
          <w:noProof/>
        </w:rPr>
        <w:drawing>
          <wp:inline distT="0" distB="0" distL="0" distR="0" wp14:anchorId="15BCA04D" wp14:editId="1312924D">
            <wp:extent cx="6346290" cy="6553835"/>
            <wp:effectExtent l="0" t="0" r="0" b="0"/>
            <wp:docPr id="855150750" name="Picture 1" descr="Chart of the Herodian Dynasty; click to en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art of the Herodian Dynasty; click to enlarge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8" r="1824" b="2168"/>
                    <a:stretch/>
                  </pic:blipFill>
                  <pic:spPr bwMode="auto">
                    <a:xfrm>
                      <a:off x="0" y="0"/>
                      <a:ext cx="6364407" cy="6572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057526" w14:textId="77777777" w:rsidR="00A03212" w:rsidRPr="00A03212" w:rsidRDefault="00A03212" w:rsidP="00907361">
      <w:pPr>
        <w:spacing w:after="0" w:line="240" w:lineRule="auto"/>
        <w:rPr>
          <w:sz w:val="24"/>
          <w:szCs w:val="24"/>
        </w:rPr>
      </w:pPr>
    </w:p>
    <w:p w14:paraId="7D251C7D" w14:textId="0CDABD45" w:rsidR="00A03212" w:rsidRDefault="00A03212" w:rsidP="00907361">
      <w:pPr>
        <w:spacing w:after="0" w:line="240" w:lineRule="auto"/>
        <w:rPr>
          <w:sz w:val="24"/>
          <w:szCs w:val="24"/>
        </w:rPr>
      </w:pPr>
      <w:r w:rsidRPr="00A03212">
        <w:rPr>
          <w:sz w:val="24"/>
          <w:szCs w:val="24"/>
        </w:rPr>
        <w:t>Herodias</w:t>
      </w:r>
      <w:r w:rsidR="004233CC">
        <w:rPr>
          <w:sz w:val="24"/>
          <w:szCs w:val="24"/>
        </w:rPr>
        <w:t>,</w:t>
      </w:r>
      <w:r>
        <w:rPr>
          <w:sz w:val="24"/>
          <w:szCs w:val="24"/>
        </w:rPr>
        <w:t xml:space="preserve"> daughter of </w:t>
      </w:r>
      <w:proofErr w:type="spellStart"/>
      <w:r>
        <w:rPr>
          <w:sz w:val="24"/>
          <w:szCs w:val="24"/>
        </w:rPr>
        <w:t>Aritobulus</w:t>
      </w:r>
      <w:proofErr w:type="spellEnd"/>
      <w:r>
        <w:rPr>
          <w:sz w:val="24"/>
          <w:szCs w:val="24"/>
        </w:rPr>
        <w:t xml:space="preserve"> was</w:t>
      </w:r>
      <w:r w:rsidR="00117EDE">
        <w:rPr>
          <w:sz w:val="24"/>
          <w:szCs w:val="24"/>
        </w:rPr>
        <w:t>,</w:t>
      </w:r>
      <w:r>
        <w:rPr>
          <w:sz w:val="24"/>
          <w:szCs w:val="24"/>
        </w:rPr>
        <w:t xml:space="preserve"> first married to Herod Philip</w:t>
      </w:r>
      <w:r w:rsidR="004233CC">
        <w:rPr>
          <w:sz w:val="24"/>
          <w:szCs w:val="24"/>
        </w:rPr>
        <w:t xml:space="preserve">, </w:t>
      </w:r>
      <w:r w:rsidR="00562F68">
        <w:rPr>
          <w:sz w:val="24"/>
          <w:szCs w:val="24"/>
        </w:rPr>
        <w:t xml:space="preserve">son of </w:t>
      </w:r>
      <w:proofErr w:type="spellStart"/>
      <w:r w:rsidR="00562F68">
        <w:rPr>
          <w:sz w:val="24"/>
          <w:szCs w:val="24"/>
        </w:rPr>
        <w:t>Miramne</w:t>
      </w:r>
      <w:proofErr w:type="spellEnd"/>
      <w:r w:rsidR="00562F68">
        <w:rPr>
          <w:sz w:val="24"/>
          <w:szCs w:val="24"/>
        </w:rPr>
        <w:t xml:space="preserve"> </w:t>
      </w:r>
      <w:r w:rsidR="004233CC">
        <w:rPr>
          <w:sz w:val="24"/>
          <w:szCs w:val="24"/>
        </w:rPr>
        <w:t>2</w:t>
      </w:r>
      <w:r>
        <w:rPr>
          <w:sz w:val="24"/>
          <w:szCs w:val="24"/>
        </w:rPr>
        <w:t xml:space="preserve"> and then</w:t>
      </w:r>
      <w:r w:rsidR="0046516F">
        <w:rPr>
          <w:sz w:val="24"/>
          <w:szCs w:val="24"/>
        </w:rPr>
        <w:t xml:space="preserve"> ruler</w:t>
      </w:r>
      <w:r>
        <w:rPr>
          <w:sz w:val="24"/>
          <w:szCs w:val="24"/>
        </w:rPr>
        <w:t xml:space="preserve"> Herod Antipas, </w:t>
      </w:r>
      <w:r w:rsidR="009F5D3A">
        <w:rPr>
          <w:sz w:val="24"/>
          <w:szCs w:val="24"/>
        </w:rPr>
        <w:t xml:space="preserve">also </w:t>
      </w:r>
      <w:r>
        <w:rPr>
          <w:sz w:val="24"/>
          <w:szCs w:val="24"/>
        </w:rPr>
        <w:t>Matthew 14</w:t>
      </w:r>
      <w:r w:rsidR="00C625C6">
        <w:rPr>
          <w:sz w:val="24"/>
          <w:szCs w:val="24"/>
        </w:rPr>
        <w:t>:3-4</w:t>
      </w:r>
      <w:r w:rsidR="00326ECF">
        <w:rPr>
          <w:sz w:val="24"/>
          <w:szCs w:val="24"/>
        </w:rPr>
        <w:t>.</w:t>
      </w:r>
    </w:p>
    <w:p w14:paraId="2E78DC59" w14:textId="77777777" w:rsidR="0046516F" w:rsidRDefault="0046516F" w:rsidP="00907361">
      <w:pPr>
        <w:spacing w:after="0" w:line="240" w:lineRule="auto"/>
        <w:rPr>
          <w:sz w:val="24"/>
          <w:szCs w:val="24"/>
        </w:rPr>
      </w:pPr>
    </w:p>
    <w:p w14:paraId="32860FF8" w14:textId="66D99295" w:rsidR="0046516F" w:rsidRPr="00A03212" w:rsidRDefault="0046516F" w:rsidP="00907361">
      <w:pPr>
        <w:spacing w:after="0" w:line="240" w:lineRule="auto"/>
        <w:rPr>
          <w:sz w:val="24"/>
          <w:szCs w:val="24"/>
        </w:rPr>
      </w:pPr>
    </w:p>
    <w:sectPr w:rsidR="0046516F" w:rsidRPr="00A03212" w:rsidSect="00E60F28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358"/>
    <w:rsid w:val="00012A07"/>
    <w:rsid w:val="00013242"/>
    <w:rsid w:val="00020F60"/>
    <w:rsid w:val="00027B7F"/>
    <w:rsid w:val="000466DA"/>
    <w:rsid w:val="000856C0"/>
    <w:rsid w:val="00097744"/>
    <w:rsid w:val="000A7BC4"/>
    <w:rsid w:val="000D06A7"/>
    <w:rsid w:val="000E06F6"/>
    <w:rsid w:val="001056C9"/>
    <w:rsid w:val="00107501"/>
    <w:rsid w:val="00117EDE"/>
    <w:rsid w:val="00122179"/>
    <w:rsid w:val="0017502F"/>
    <w:rsid w:val="001C1601"/>
    <w:rsid w:val="00205098"/>
    <w:rsid w:val="00257116"/>
    <w:rsid w:val="002759C8"/>
    <w:rsid w:val="00297B57"/>
    <w:rsid w:val="002A3450"/>
    <w:rsid w:val="002B3CF0"/>
    <w:rsid w:val="002E18FC"/>
    <w:rsid w:val="00304E66"/>
    <w:rsid w:val="00326ECF"/>
    <w:rsid w:val="003802FD"/>
    <w:rsid w:val="00385173"/>
    <w:rsid w:val="00387073"/>
    <w:rsid w:val="00390BF8"/>
    <w:rsid w:val="003958F9"/>
    <w:rsid w:val="003C3336"/>
    <w:rsid w:val="003E1416"/>
    <w:rsid w:val="004036A4"/>
    <w:rsid w:val="004233CC"/>
    <w:rsid w:val="0043431B"/>
    <w:rsid w:val="00447E58"/>
    <w:rsid w:val="00464AB8"/>
    <w:rsid w:val="0046516F"/>
    <w:rsid w:val="004718BA"/>
    <w:rsid w:val="0049466F"/>
    <w:rsid w:val="004C7FDA"/>
    <w:rsid w:val="004D1D3B"/>
    <w:rsid w:val="004E5805"/>
    <w:rsid w:val="005456EA"/>
    <w:rsid w:val="00562F68"/>
    <w:rsid w:val="00576643"/>
    <w:rsid w:val="00586546"/>
    <w:rsid w:val="00593985"/>
    <w:rsid w:val="005A5675"/>
    <w:rsid w:val="006109A2"/>
    <w:rsid w:val="00651358"/>
    <w:rsid w:val="006744A2"/>
    <w:rsid w:val="006836C7"/>
    <w:rsid w:val="006B17EC"/>
    <w:rsid w:val="006B1DB5"/>
    <w:rsid w:val="006B5156"/>
    <w:rsid w:val="006C627A"/>
    <w:rsid w:val="006E0FBA"/>
    <w:rsid w:val="006F68C2"/>
    <w:rsid w:val="007137A7"/>
    <w:rsid w:val="00783C27"/>
    <w:rsid w:val="007E6559"/>
    <w:rsid w:val="007E71A6"/>
    <w:rsid w:val="0081398B"/>
    <w:rsid w:val="00830536"/>
    <w:rsid w:val="00836CA6"/>
    <w:rsid w:val="008553A3"/>
    <w:rsid w:val="008B0641"/>
    <w:rsid w:val="008B0E2C"/>
    <w:rsid w:val="008D215E"/>
    <w:rsid w:val="0090551B"/>
    <w:rsid w:val="00907361"/>
    <w:rsid w:val="00917814"/>
    <w:rsid w:val="0094496C"/>
    <w:rsid w:val="0098348C"/>
    <w:rsid w:val="0099282F"/>
    <w:rsid w:val="009A226B"/>
    <w:rsid w:val="009B011B"/>
    <w:rsid w:val="009B37D4"/>
    <w:rsid w:val="009D122A"/>
    <w:rsid w:val="009F5D3A"/>
    <w:rsid w:val="00A010E9"/>
    <w:rsid w:val="00A03212"/>
    <w:rsid w:val="00A039BE"/>
    <w:rsid w:val="00A052F4"/>
    <w:rsid w:val="00A36994"/>
    <w:rsid w:val="00A60653"/>
    <w:rsid w:val="00A8779C"/>
    <w:rsid w:val="00AB1735"/>
    <w:rsid w:val="00B50E4D"/>
    <w:rsid w:val="00B53818"/>
    <w:rsid w:val="00B65133"/>
    <w:rsid w:val="00B85B60"/>
    <w:rsid w:val="00BE051B"/>
    <w:rsid w:val="00C066F2"/>
    <w:rsid w:val="00C108F0"/>
    <w:rsid w:val="00C167FC"/>
    <w:rsid w:val="00C44934"/>
    <w:rsid w:val="00C5360D"/>
    <w:rsid w:val="00C625C6"/>
    <w:rsid w:val="00C63919"/>
    <w:rsid w:val="00CD03A0"/>
    <w:rsid w:val="00CD4F68"/>
    <w:rsid w:val="00D14EEF"/>
    <w:rsid w:val="00D334B8"/>
    <w:rsid w:val="00DB25EB"/>
    <w:rsid w:val="00DF37A6"/>
    <w:rsid w:val="00DF7A7D"/>
    <w:rsid w:val="00E01A34"/>
    <w:rsid w:val="00E45100"/>
    <w:rsid w:val="00E60F28"/>
    <w:rsid w:val="00E70B09"/>
    <w:rsid w:val="00F45E98"/>
    <w:rsid w:val="00F72FD9"/>
    <w:rsid w:val="00F82210"/>
    <w:rsid w:val="00F9222F"/>
    <w:rsid w:val="00FA2AD1"/>
    <w:rsid w:val="00FA554B"/>
    <w:rsid w:val="00FF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00666"/>
  <w15:chartTrackingRefBased/>
  <w15:docId w15:val="{5C33DD42-BC1F-4451-B07C-062F3D7D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3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3038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</dc:creator>
  <cp:keywords/>
  <dc:description/>
  <cp:lastModifiedBy>Susan</cp:lastModifiedBy>
  <cp:revision>94</cp:revision>
  <dcterms:created xsi:type="dcterms:W3CDTF">2023-08-02T12:32:00Z</dcterms:created>
  <dcterms:modified xsi:type="dcterms:W3CDTF">2023-08-05T12:56:00Z</dcterms:modified>
</cp:coreProperties>
</file>